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84" w:type="dxa"/>
        <w:jc w:val="center"/>
        <w:tblLayout w:type="fixed"/>
        <w:tblLook w:val="0000" w:firstRow="0" w:lastRow="0" w:firstColumn="0" w:lastColumn="0" w:noHBand="0" w:noVBand="0"/>
      </w:tblPr>
      <w:tblGrid>
        <w:gridCol w:w="5584"/>
      </w:tblGrid>
      <w:tr w:rsidR="002140B1" w:rsidRPr="00550588" w:rsidTr="00945831">
        <w:trPr>
          <w:trHeight w:val="225"/>
          <w:jc w:val="center"/>
        </w:trPr>
        <w:tc>
          <w:tcPr>
            <w:tcW w:w="5584" w:type="dxa"/>
            <w:shd w:val="clear" w:color="auto" w:fill="auto"/>
          </w:tcPr>
          <w:p w:rsidR="002140B1" w:rsidRDefault="002140B1" w:rsidP="009458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FUNDAÇÃO CENTRO DE CONTROLE DE ONCOLOGIA-FCECON. ESPÉCIE: TERMO DE AJUSTE DE CONTAS Nº </w:t>
            </w:r>
            <w:r w:rsidR="002A7C51">
              <w:rPr>
                <w:rFonts w:ascii="Arial" w:hAnsi="Arial" w:cs="Arial"/>
                <w:b/>
                <w:sz w:val="20"/>
                <w:szCs w:val="20"/>
              </w:rPr>
              <w:t>038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5C7DD2">
              <w:rPr>
                <w:rFonts w:ascii="Arial" w:hAnsi="Arial" w:cs="Arial"/>
                <w:b/>
                <w:sz w:val="20"/>
                <w:szCs w:val="20"/>
              </w:rPr>
              <w:t>29</w:t>
            </w:r>
            <w:r>
              <w:rPr>
                <w:rFonts w:ascii="Arial" w:hAnsi="Arial" w:cs="Arial"/>
                <w:b/>
                <w:sz w:val="20"/>
                <w:szCs w:val="20"/>
              </w:rPr>
              <w:t>/10/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  <w:p w:rsidR="002140B1" w:rsidRPr="003245C9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B07">
              <w:rPr>
                <w:rFonts w:ascii="Arial" w:hAnsi="Arial" w:cs="Arial"/>
                <w:sz w:val="16"/>
                <w:szCs w:val="16"/>
              </w:rPr>
              <w:t>Partes contratantes: Fundação Centro de Controle de Oncologia do Amazonas – FCECON 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7C51">
              <w:rPr>
                <w:rFonts w:ascii="Arial" w:hAnsi="Arial" w:cs="Arial"/>
                <w:sz w:val="16"/>
                <w:szCs w:val="16"/>
              </w:rPr>
              <w:t>CIA Centro de Imagem do Amazonas</w:t>
            </w:r>
            <w:r>
              <w:rPr>
                <w:rFonts w:ascii="Arial" w:hAnsi="Arial" w:cs="Arial"/>
                <w:sz w:val="16"/>
                <w:szCs w:val="16"/>
              </w:rPr>
              <w:t>. Ob</w:t>
            </w:r>
            <w:r w:rsidRPr="00E44B07">
              <w:rPr>
                <w:rFonts w:ascii="Arial" w:hAnsi="Arial" w:cs="Arial"/>
                <w:sz w:val="16"/>
                <w:szCs w:val="16"/>
              </w:rPr>
              <w:t>jeto: indenização da despesa pela realização</w:t>
            </w:r>
            <w:r>
              <w:rPr>
                <w:rFonts w:ascii="Arial" w:hAnsi="Arial" w:cs="Arial"/>
                <w:sz w:val="16"/>
                <w:szCs w:val="16"/>
              </w:rPr>
              <w:t xml:space="preserve"> de serviços </w:t>
            </w:r>
            <w:r w:rsidR="002A7C51">
              <w:rPr>
                <w:rFonts w:ascii="Arial" w:hAnsi="Arial" w:cs="Arial"/>
                <w:sz w:val="16"/>
                <w:szCs w:val="16"/>
              </w:rPr>
              <w:t xml:space="preserve">especializados na área de medicina nuclear </w:t>
            </w:r>
            <w:r>
              <w:rPr>
                <w:rFonts w:ascii="Arial" w:hAnsi="Arial" w:cs="Arial"/>
                <w:sz w:val="16"/>
                <w:szCs w:val="16"/>
              </w:rPr>
              <w:t>na FCECON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Competência: de </w:t>
            </w:r>
            <w:r w:rsidR="00976970">
              <w:rPr>
                <w:rFonts w:ascii="Arial" w:hAnsi="Arial" w:cs="Arial"/>
                <w:sz w:val="16"/>
                <w:szCs w:val="16"/>
              </w:rPr>
              <w:t>julho</w:t>
            </w:r>
            <w:r>
              <w:rPr>
                <w:rFonts w:ascii="Arial" w:hAnsi="Arial" w:cs="Arial"/>
                <w:sz w:val="16"/>
                <w:szCs w:val="16"/>
              </w:rPr>
              <w:t>/19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. NF nº </w:t>
            </w:r>
            <w:r w:rsidR="002A7C51">
              <w:rPr>
                <w:rFonts w:ascii="Arial" w:hAnsi="Arial" w:cs="Arial"/>
                <w:sz w:val="16"/>
                <w:szCs w:val="16"/>
              </w:rPr>
              <w:t>236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, datada do dia </w:t>
            </w:r>
            <w:r w:rsidR="002A7C51">
              <w:rPr>
                <w:rFonts w:ascii="Arial" w:hAnsi="Arial" w:cs="Arial"/>
                <w:sz w:val="16"/>
                <w:szCs w:val="16"/>
              </w:rPr>
              <w:t>24/09</w:t>
            </w:r>
            <w:r>
              <w:rPr>
                <w:rFonts w:ascii="Arial" w:hAnsi="Arial" w:cs="Arial"/>
                <w:sz w:val="16"/>
                <w:szCs w:val="16"/>
              </w:rPr>
              <w:t>/19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Pr="003245C9">
              <w:rPr>
                <w:rFonts w:ascii="Arial" w:hAnsi="Arial" w:cs="Arial"/>
                <w:sz w:val="16"/>
                <w:szCs w:val="16"/>
              </w:rPr>
              <w:t>Valor global: R$</w:t>
            </w:r>
            <w:r w:rsidR="005C7D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7C51">
              <w:rPr>
                <w:rFonts w:ascii="Arial" w:hAnsi="Arial" w:cs="Arial"/>
                <w:sz w:val="16"/>
                <w:szCs w:val="16"/>
              </w:rPr>
              <w:t>16.560,45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2A7C51">
              <w:rPr>
                <w:rFonts w:ascii="Arial" w:hAnsi="Arial" w:cs="Arial"/>
                <w:sz w:val="16"/>
                <w:szCs w:val="16"/>
              </w:rPr>
              <w:t>dezesseis mil quinhentos e sessenta reais e quarenta e cinco centavos</w:t>
            </w:r>
            <w:r>
              <w:rPr>
                <w:rFonts w:ascii="Arial" w:hAnsi="Arial" w:cs="Arial"/>
                <w:sz w:val="16"/>
                <w:szCs w:val="16"/>
              </w:rPr>
              <w:t>). Natureza de</w:t>
            </w:r>
            <w:r w:rsidR="005C7DD2">
              <w:rPr>
                <w:rFonts w:ascii="Arial" w:hAnsi="Arial" w:cs="Arial"/>
                <w:sz w:val="16"/>
                <w:szCs w:val="16"/>
              </w:rPr>
              <w:t xml:space="preserve"> Despesa-339093</w:t>
            </w:r>
            <w:r w:rsidRPr="003245C9">
              <w:rPr>
                <w:rFonts w:ascii="Arial" w:hAnsi="Arial" w:cs="Arial"/>
                <w:sz w:val="16"/>
                <w:szCs w:val="16"/>
              </w:rPr>
              <w:t>-Pr</w:t>
            </w:r>
            <w:r>
              <w:rPr>
                <w:rFonts w:ascii="Arial" w:hAnsi="Arial" w:cs="Arial"/>
                <w:sz w:val="16"/>
                <w:szCs w:val="16"/>
              </w:rPr>
              <w:t>ograma d</w:t>
            </w:r>
            <w:r w:rsidR="005C7DD2">
              <w:rPr>
                <w:rFonts w:ascii="Arial" w:hAnsi="Arial" w:cs="Arial"/>
                <w:sz w:val="16"/>
                <w:szCs w:val="16"/>
              </w:rPr>
              <w:t>e Trabalho 10.302.3276.2250.0001</w:t>
            </w:r>
            <w:r>
              <w:rPr>
                <w:rFonts w:ascii="Arial" w:hAnsi="Arial" w:cs="Arial"/>
                <w:sz w:val="16"/>
                <w:szCs w:val="16"/>
              </w:rPr>
              <w:t xml:space="preserve">.Processo </w:t>
            </w:r>
            <w:r w:rsidRPr="003245C9">
              <w:rPr>
                <w:rFonts w:ascii="Arial" w:hAnsi="Arial" w:cs="Arial"/>
                <w:sz w:val="16"/>
                <w:szCs w:val="16"/>
              </w:rPr>
              <w:t>administrativo:</w:t>
            </w:r>
            <w:r w:rsidR="008A4FEE">
              <w:rPr>
                <w:rFonts w:ascii="Arial" w:hAnsi="Arial" w:cs="Arial"/>
                <w:sz w:val="16"/>
                <w:szCs w:val="16"/>
              </w:rPr>
              <w:t>5527/2019-00</w:t>
            </w:r>
            <w:r w:rsidR="00594B63">
              <w:rPr>
                <w:rFonts w:ascii="Arial" w:hAnsi="Arial" w:cs="Arial"/>
                <w:sz w:val="16"/>
                <w:szCs w:val="16"/>
              </w:rPr>
              <w:t xml:space="preserve">-Fcecon. 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Gabinete do Presidente da Fundação Centro de Controle de Oncologia do Estado do Amazonas, </w:t>
            </w:r>
            <w:r w:rsidR="008A4FEE">
              <w:rPr>
                <w:rFonts w:ascii="Arial" w:hAnsi="Arial" w:cs="Arial"/>
                <w:sz w:val="16"/>
                <w:szCs w:val="16"/>
              </w:rPr>
              <w:t>08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5C7DD2">
              <w:rPr>
                <w:rFonts w:ascii="Arial" w:hAnsi="Arial" w:cs="Arial"/>
                <w:sz w:val="16"/>
                <w:szCs w:val="16"/>
              </w:rPr>
              <w:t>novembro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45C9">
              <w:rPr>
                <w:rFonts w:ascii="Arial" w:hAnsi="Arial" w:cs="Arial"/>
                <w:sz w:val="16"/>
                <w:szCs w:val="16"/>
              </w:rPr>
              <w:t>de 2019.</w:t>
            </w: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Gerson Antônio dos Santos Mourão   </w:t>
            </w:r>
          </w:p>
          <w:p w:rsidR="002140B1" w:rsidRPr="005A1EB9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Diretor Presidente</w:t>
            </w: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Pr="00E7576B" w:rsidRDefault="002140B1" w:rsidP="00945831">
            <w:pPr>
              <w:jc w:val="both"/>
              <w:rPr>
                <w:sz w:val="20"/>
                <w:szCs w:val="20"/>
              </w:rPr>
            </w:pPr>
          </w:p>
        </w:tc>
      </w:tr>
      <w:tr w:rsidR="002140B1" w:rsidRPr="00AA199E" w:rsidTr="00945831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2140B1" w:rsidRPr="00E7576B" w:rsidRDefault="002140B1" w:rsidP="00945831">
            <w:pPr>
              <w:jc w:val="both"/>
              <w:rPr>
                <w:sz w:val="20"/>
                <w:szCs w:val="20"/>
              </w:rPr>
            </w:pPr>
          </w:p>
        </w:tc>
      </w:tr>
      <w:tr w:rsidR="002140B1" w:rsidRPr="00AA199E" w:rsidTr="00945831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2140B1" w:rsidRPr="00550588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40B1" w:rsidRPr="00AA199E" w:rsidRDefault="002140B1" w:rsidP="002140B1">
      <w:pPr>
        <w:rPr>
          <w:rFonts w:ascii="Arial" w:hAnsi="Arial" w:cs="Arial"/>
        </w:rPr>
      </w:pPr>
    </w:p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0A51B3" w:rsidRDefault="000A51B3"/>
    <w:sectPr w:rsidR="000A51B3" w:rsidSect="00901A23">
      <w:pgSz w:w="12240" w:h="15840" w:code="1"/>
      <w:pgMar w:top="284" w:right="3260" w:bottom="1418" w:left="32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140B1"/>
    <w:rsid w:val="00013C22"/>
    <w:rsid w:val="000A51B3"/>
    <w:rsid w:val="002140B1"/>
    <w:rsid w:val="002A7C51"/>
    <w:rsid w:val="002B225D"/>
    <w:rsid w:val="005558E4"/>
    <w:rsid w:val="00594B63"/>
    <w:rsid w:val="005B4D34"/>
    <w:rsid w:val="005C7DD2"/>
    <w:rsid w:val="00753FFB"/>
    <w:rsid w:val="008A4FEE"/>
    <w:rsid w:val="009408D9"/>
    <w:rsid w:val="00976970"/>
    <w:rsid w:val="00BC441D"/>
    <w:rsid w:val="00D82A3C"/>
    <w:rsid w:val="00DC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1ECF7-822C-4738-9257-555E250A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851" w:right="1418" w:firstLine="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0B1"/>
    <w:pPr>
      <w:suppressAutoHyphens/>
      <w:spacing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3C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3C2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deptoadmin01</dc:creator>
  <cp:lastModifiedBy>secretaria</cp:lastModifiedBy>
  <cp:revision>6</cp:revision>
  <cp:lastPrinted>2019-11-11T16:33:00Z</cp:lastPrinted>
  <dcterms:created xsi:type="dcterms:W3CDTF">2019-11-05T13:08:00Z</dcterms:created>
  <dcterms:modified xsi:type="dcterms:W3CDTF">2019-11-11T16:34:00Z</dcterms:modified>
</cp:coreProperties>
</file>