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84" w:type="dxa"/>
        <w:jc w:val="center"/>
        <w:tblLayout w:type="fixed"/>
        <w:tblLook w:val="000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5C7DD2">
              <w:rPr>
                <w:rFonts w:ascii="Arial" w:hAnsi="Arial" w:cs="Arial"/>
                <w:b/>
                <w:sz w:val="20"/>
                <w:szCs w:val="20"/>
              </w:rPr>
              <w:t>032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5C7DD2">
              <w:rPr>
                <w:rFonts w:ascii="Arial" w:hAnsi="Arial" w:cs="Arial"/>
                <w:b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C7DD2">
              <w:rPr>
                <w:rFonts w:ascii="Arial" w:hAnsi="Arial" w:cs="Arial"/>
                <w:sz w:val="16"/>
                <w:szCs w:val="16"/>
              </w:rPr>
              <w:t>AJL Serviços Ltda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de refrigeração </w:t>
            </w:r>
            <w:r>
              <w:rPr>
                <w:rFonts w:ascii="Arial" w:hAnsi="Arial" w:cs="Arial"/>
                <w:sz w:val="16"/>
                <w:szCs w:val="16"/>
              </w:rPr>
              <w:t>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 w:rsidR="00976970">
              <w:rPr>
                <w:rFonts w:ascii="Arial" w:hAnsi="Arial" w:cs="Arial"/>
                <w:sz w:val="16"/>
                <w:szCs w:val="16"/>
              </w:rPr>
              <w:t>julho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5C7DD2">
              <w:rPr>
                <w:rFonts w:ascii="Arial" w:hAnsi="Arial" w:cs="Arial"/>
                <w:sz w:val="16"/>
                <w:szCs w:val="16"/>
              </w:rPr>
              <w:t>347 e 1798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5C7DD2">
              <w:rPr>
                <w:rFonts w:ascii="Arial" w:hAnsi="Arial" w:cs="Arial"/>
                <w:sz w:val="16"/>
                <w:szCs w:val="16"/>
              </w:rPr>
              <w:t>09/08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46.954,37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5C7DD2">
              <w:rPr>
                <w:rFonts w:ascii="Arial" w:hAnsi="Arial" w:cs="Arial"/>
                <w:sz w:val="16"/>
                <w:szCs w:val="16"/>
              </w:rPr>
              <w:t>quarenta e seis mil novecentos e cinquenta e quatro reais e trinta e sete centavos</w:t>
            </w:r>
            <w:r>
              <w:rPr>
                <w:rFonts w:ascii="Arial" w:hAnsi="Arial" w:cs="Arial"/>
                <w:sz w:val="16"/>
                <w:szCs w:val="16"/>
              </w:rPr>
              <w:t>). Natureza de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Despesa-339093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e Trabalho </w:t>
            </w:r>
            <w:proofErr w:type="gramStart"/>
            <w:r w:rsidR="005C7DD2">
              <w:rPr>
                <w:rFonts w:ascii="Arial" w:hAnsi="Arial" w:cs="Arial"/>
                <w:sz w:val="16"/>
                <w:szCs w:val="16"/>
              </w:rPr>
              <w:t>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5C7DD2">
              <w:rPr>
                <w:rFonts w:ascii="Arial" w:hAnsi="Arial" w:cs="Arial"/>
                <w:sz w:val="16"/>
                <w:szCs w:val="16"/>
              </w:rPr>
              <w:t>5349/19-17</w:t>
            </w:r>
            <w:r w:rsidR="00594B63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594B63">
              <w:rPr>
                <w:rFonts w:ascii="Arial" w:hAnsi="Arial" w:cs="Arial"/>
                <w:sz w:val="16"/>
                <w:szCs w:val="16"/>
              </w:rPr>
              <w:t>Fcecon</w:t>
            </w:r>
            <w:proofErr w:type="spellEnd"/>
            <w:r w:rsidR="00594B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5C7DD2">
              <w:rPr>
                <w:rFonts w:ascii="Arial" w:hAnsi="Arial" w:cs="Arial"/>
                <w:sz w:val="16"/>
                <w:szCs w:val="16"/>
              </w:rPr>
              <w:t>04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3245C9">
              <w:rPr>
                <w:rFonts w:ascii="Arial" w:hAnsi="Arial" w:cs="Arial"/>
                <w:sz w:val="16"/>
                <w:szCs w:val="16"/>
              </w:rPr>
              <w:t>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40B1"/>
    <w:rsid w:val="00013C22"/>
    <w:rsid w:val="000A51B3"/>
    <w:rsid w:val="002140B1"/>
    <w:rsid w:val="002B225D"/>
    <w:rsid w:val="005558E4"/>
    <w:rsid w:val="00594B63"/>
    <w:rsid w:val="005C7DD2"/>
    <w:rsid w:val="00753FFB"/>
    <w:rsid w:val="009408D9"/>
    <w:rsid w:val="0097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contabilidade02</cp:lastModifiedBy>
  <cp:revision>5</cp:revision>
  <cp:lastPrinted>2019-11-04T21:11:00Z</cp:lastPrinted>
  <dcterms:created xsi:type="dcterms:W3CDTF">2019-10-11T19:24:00Z</dcterms:created>
  <dcterms:modified xsi:type="dcterms:W3CDTF">2019-11-04T21:17:00Z</dcterms:modified>
</cp:coreProperties>
</file>