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D84C79" w:rsidRPr="00550588" w:rsidTr="001517B0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D84C79" w:rsidRDefault="00D84C79" w:rsidP="001517B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22/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30/08/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D84C79" w:rsidRPr="003245C9" w:rsidRDefault="00D84C79" w:rsidP="001517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CIA- Centro de Imagem do Amazonas Ltda. Ob</w:t>
            </w:r>
            <w:r w:rsidRPr="00E44B07">
              <w:rPr>
                <w:rFonts w:ascii="Arial" w:hAnsi="Arial" w:cs="Arial"/>
                <w:sz w:val="16"/>
                <w:szCs w:val="16"/>
              </w:rPr>
              <w:t>jeto: indenização da despesa pela realização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de serviços na área de medicina nuclear, na FCECON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Competência: de </w:t>
            </w:r>
            <w:r>
              <w:rPr>
                <w:rFonts w:ascii="Arial" w:hAnsi="Arial" w:cs="Arial"/>
                <w:sz w:val="16"/>
                <w:szCs w:val="16"/>
              </w:rPr>
              <w:t>abril/19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 NF nº </w:t>
            </w:r>
            <w:r>
              <w:rPr>
                <w:rFonts w:ascii="Arial" w:hAnsi="Arial" w:cs="Arial"/>
                <w:sz w:val="16"/>
                <w:szCs w:val="16"/>
              </w:rPr>
              <w:t>189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>
              <w:rPr>
                <w:rFonts w:ascii="Arial" w:hAnsi="Arial" w:cs="Arial"/>
                <w:sz w:val="16"/>
                <w:szCs w:val="16"/>
              </w:rPr>
              <w:t>24/05/19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Valor global: R$ </w:t>
            </w:r>
            <w:r>
              <w:rPr>
                <w:rFonts w:ascii="Arial" w:hAnsi="Arial" w:cs="Arial"/>
                <w:sz w:val="16"/>
                <w:szCs w:val="16"/>
              </w:rPr>
              <w:t>15.825,82 (</w:t>
            </w:r>
            <w:r w:rsidR="00F73F0D">
              <w:rPr>
                <w:rFonts w:ascii="Arial" w:hAnsi="Arial" w:cs="Arial"/>
                <w:sz w:val="16"/>
                <w:szCs w:val="16"/>
              </w:rPr>
              <w:t>quinze</w:t>
            </w:r>
            <w:r>
              <w:rPr>
                <w:rFonts w:ascii="Arial" w:hAnsi="Arial" w:cs="Arial"/>
                <w:sz w:val="16"/>
                <w:szCs w:val="16"/>
              </w:rPr>
              <w:t xml:space="preserve"> mil, oitocentos e vinte </w:t>
            </w:r>
            <w:r w:rsidR="00F73F0D">
              <w:rPr>
                <w:rFonts w:ascii="Arial" w:hAnsi="Arial" w:cs="Arial"/>
                <w:sz w:val="16"/>
                <w:szCs w:val="16"/>
              </w:rPr>
              <w:t>e cinco</w:t>
            </w:r>
            <w:r>
              <w:rPr>
                <w:rFonts w:ascii="Arial" w:hAnsi="Arial" w:cs="Arial"/>
                <w:sz w:val="16"/>
                <w:szCs w:val="16"/>
              </w:rPr>
              <w:t xml:space="preserve"> reais e oitenta e dois centavos</w:t>
            </w:r>
            <w:r w:rsidR="00F73F0D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Natureza de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Despesa-33909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245C9">
              <w:rPr>
                <w:rFonts w:ascii="Arial" w:hAnsi="Arial" w:cs="Arial"/>
                <w:sz w:val="16"/>
                <w:szCs w:val="16"/>
              </w:rPr>
              <w:t>-Pr</w:t>
            </w:r>
            <w:r>
              <w:rPr>
                <w:rFonts w:ascii="Arial" w:hAnsi="Arial" w:cs="Arial"/>
                <w:sz w:val="16"/>
                <w:szCs w:val="16"/>
              </w:rPr>
              <w:t>ograma de Trabalho 10.302.3276.2137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.0001.Processo administrativo: </w:t>
            </w:r>
            <w:r>
              <w:rPr>
                <w:rFonts w:ascii="Arial" w:hAnsi="Arial" w:cs="Arial"/>
                <w:sz w:val="16"/>
                <w:szCs w:val="16"/>
              </w:rPr>
              <w:t>3548/19-90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-Fcecon. Gabinete do Presidente da Fundação Centro de Controle de Oncologia do Estado do Amazonas, </w:t>
            </w:r>
            <w:r>
              <w:rPr>
                <w:rFonts w:ascii="Arial" w:hAnsi="Arial" w:cs="Arial"/>
                <w:sz w:val="16"/>
                <w:szCs w:val="16"/>
              </w:rPr>
              <w:t xml:space="preserve">30 de agosto 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 2019.</w:t>
            </w:r>
          </w:p>
          <w:p w:rsidR="00D84C79" w:rsidRDefault="00D84C79" w:rsidP="001517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4C79" w:rsidRDefault="00D84C79" w:rsidP="001517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  <w:bookmarkStart w:id="0" w:name="_GoBack"/>
            <w:bookmarkEnd w:id="0"/>
          </w:p>
          <w:p w:rsidR="00D84C79" w:rsidRPr="005A1EB9" w:rsidRDefault="00D84C79" w:rsidP="001517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D84C79" w:rsidRDefault="00D84C79" w:rsidP="001517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4C79" w:rsidRDefault="00D84C79" w:rsidP="001517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4C79" w:rsidRDefault="00D84C79" w:rsidP="001517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4C79" w:rsidRDefault="00D84C79" w:rsidP="001517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4C79" w:rsidRPr="00E7576B" w:rsidRDefault="00D84C79" w:rsidP="001517B0">
            <w:pPr>
              <w:jc w:val="both"/>
              <w:rPr>
                <w:sz w:val="20"/>
                <w:szCs w:val="20"/>
              </w:rPr>
            </w:pPr>
          </w:p>
        </w:tc>
      </w:tr>
      <w:tr w:rsidR="00D84C79" w:rsidRPr="00AA199E" w:rsidTr="001517B0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D84C79" w:rsidRPr="00E7576B" w:rsidRDefault="00D84C79" w:rsidP="001517B0">
            <w:pPr>
              <w:jc w:val="both"/>
              <w:rPr>
                <w:sz w:val="20"/>
                <w:szCs w:val="20"/>
              </w:rPr>
            </w:pPr>
          </w:p>
        </w:tc>
      </w:tr>
      <w:tr w:rsidR="00D84C79" w:rsidRPr="00AA199E" w:rsidTr="001517B0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D84C79" w:rsidRPr="00550588" w:rsidRDefault="00D84C79" w:rsidP="001517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4C79" w:rsidRPr="00AA199E" w:rsidRDefault="00D84C79" w:rsidP="00D84C79">
      <w:pPr>
        <w:rPr>
          <w:rFonts w:ascii="Arial" w:hAnsi="Arial" w:cs="Arial"/>
        </w:rPr>
      </w:pPr>
    </w:p>
    <w:p w:rsidR="00D84C79" w:rsidRDefault="00D84C79" w:rsidP="00D84C79"/>
    <w:p w:rsidR="00D84C79" w:rsidRDefault="00D84C79" w:rsidP="00D84C79"/>
    <w:p w:rsidR="00D84C79" w:rsidRDefault="00D84C79" w:rsidP="00D84C79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79"/>
    <w:rsid w:val="000A51B3"/>
    <w:rsid w:val="009408D9"/>
    <w:rsid w:val="00D84C79"/>
    <w:rsid w:val="00F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AF08A-8F66-4846-BB94-BAA2ECE2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C79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secretaria</cp:lastModifiedBy>
  <cp:revision>2</cp:revision>
  <dcterms:created xsi:type="dcterms:W3CDTF">2019-08-30T15:06:00Z</dcterms:created>
  <dcterms:modified xsi:type="dcterms:W3CDTF">2019-08-30T18:07:00Z</dcterms:modified>
</cp:coreProperties>
</file>